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7D7E2C94" w:rsidR="004D013A" w:rsidRDefault="00084305" w:rsidP="00E67EE1">
      <w:pPr>
        <w:spacing w:after="0" w:line="240" w:lineRule="auto"/>
        <w:jc w:val="both"/>
        <w:rPr>
          <w:rFonts w:ascii="Garamond" w:eastAsia="Garamond" w:hAnsi="Garamond" w:cs="Garamond"/>
          <w:sz w:val="22"/>
          <w:szCs w:val="22"/>
        </w:rPr>
      </w:pPr>
      <w:r w:rsidRPr="00084305">
        <w:rPr>
          <w:rFonts w:ascii="Garamond" w:eastAsia="Garamond" w:hAnsi="Garamond" w:cs="Garamond"/>
          <w:sz w:val="22"/>
          <w:szCs w:val="22"/>
        </w:rPr>
        <w:t>S</w:t>
      </w:r>
      <w:r w:rsidR="004D013A" w:rsidRPr="00084305">
        <w:rPr>
          <w:rFonts w:ascii="Garamond" w:eastAsia="Garamond" w:hAnsi="Garamond" w:cs="Garamond"/>
          <w:sz w:val="22"/>
          <w:szCs w:val="22"/>
        </w:rPr>
        <w:t>e fija en Cartelera</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06F9CDDB" w14:textId="57DD5068"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20254603</w:t>
      </w:r>
      <w:r w:rsidR="00084305">
        <w:rPr>
          <w:rFonts w:ascii="Garamond" w:eastAsia="Garamond" w:hAnsi="Garamond" w:cs="Garamond"/>
          <w:color w:val="000000"/>
          <w:sz w:val="22"/>
          <w:szCs w:val="22"/>
        </w:rPr>
        <w:t>645552</w:t>
      </w:r>
      <w:r w:rsidR="009C1EC3">
        <w:rPr>
          <w:rFonts w:ascii="Garamond" w:eastAsia="Garamond" w:hAnsi="Garamond" w:cs="Garamond"/>
          <w:color w:val="000000"/>
          <w:sz w:val="22"/>
          <w:szCs w:val="22"/>
        </w:rPr>
        <w:t>.</w:t>
      </w:r>
      <w:r w:rsidR="00084305">
        <w:rPr>
          <w:rFonts w:ascii="Garamond" w:eastAsia="Garamond" w:hAnsi="Garamond" w:cs="Garamond"/>
          <w:color w:val="000000"/>
          <w:sz w:val="22"/>
          <w:szCs w:val="22"/>
        </w:rPr>
        <w:t xml:space="preserve">  </w:t>
      </w:r>
      <w:proofErr w:type="spellStart"/>
      <w:r w:rsidR="00084305">
        <w:rPr>
          <w:rFonts w:ascii="Garamond" w:eastAsia="Garamond" w:hAnsi="Garamond" w:cs="Garamond"/>
          <w:color w:val="000000"/>
          <w:sz w:val="22"/>
          <w:szCs w:val="22"/>
        </w:rPr>
        <w:t>Bte</w:t>
      </w:r>
      <w:proofErr w:type="spellEnd"/>
      <w:r w:rsidR="00084305">
        <w:rPr>
          <w:rFonts w:ascii="Garamond" w:eastAsia="Garamond" w:hAnsi="Garamond" w:cs="Garamond"/>
          <w:color w:val="000000"/>
          <w:sz w:val="22"/>
          <w:szCs w:val="22"/>
        </w:rPr>
        <w:t xml:space="preserve"> 5868412025</w:t>
      </w: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22A2F850" w14:textId="77777777" w:rsidR="00084305" w:rsidRDefault="00223EC0" w:rsidP="00AA0058">
      <w:pPr>
        <w:spacing w:after="0" w:line="240" w:lineRule="auto"/>
        <w:jc w:val="both"/>
        <w:rPr>
          <w:rFonts w:ascii="Garamond" w:eastAsia="Garamond" w:hAnsi="Garamond" w:cs="Garamond"/>
          <w:sz w:val="22"/>
          <w:szCs w:val="22"/>
        </w:rPr>
      </w:pPr>
      <w:r>
        <w:rPr>
          <w:rFonts w:ascii="Garamond" w:eastAsia="Garamond" w:hAnsi="Garamond" w:cs="Garamond"/>
          <w:sz w:val="22"/>
          <w:szCs w:val="22"/>
        </w:rPr>
        <w:t xml:space="preserve">“… </w:t>
      </w:r>
      <w:r w:rsidR="00084305" w:rsidRPr="00084305">
        <w:rPr>
          <w:rFonts w:ascii="Garamond" w:eastAsia="Garamond" w:hAnsi="Garamond" w:cs="Garamond"/>
          <w:sz w:val="22"/>
          <w:szCs w:val="22"/>
        </w:rPr>
        <w:t>SE COMUNICA PERSONA ANONIMA EL DIA 28 DE OCTUBRE DE 2025, A LAS 3:28 P.M., PARA INTERPONER UNA INCONFORMIDAD RELACIONADA CON UN</w:t>
      </w:r>
      <w:r w:rsidR="00084305">
        <w:rPr>
          <w:rFonts w:ascii="Garamond" w:eastAsia="Garamond" w:hAnsi="Garamond" w:cs="Garamond"/>
          <w:sz w:val="22"/>
          <w:szCs w:val="22"/>
        </w:rPr>
        <w:t xml:space="preserve"> </w:t>
      </w:r>
      <w:r w:rsidR="00084305" w:rsidRPr="00084305">
        <w:rPr>
          <w:rFonts w:ascii="Garamond" w:eastAsia="Garamond" w:hAnsi="Garamond" w:cs="Garamond"/>
          <w:sz w:val="22"/>
          <w:szCs w:val="22"/>
        </w:rPr>
        <w:t>"ESTABLECIMIENTO QUE FUNCIONA COMO FACHADA" UBICADO EN LA CARRERA 77H NO. 70A–95 SUR, BARRIO PABLO SEXTO – BOSA. INFORMA QUE EN ESTE</w:t>
      </w:r>
      <w:r w:rsidR="00084305">
        <w:rPr>
          <w:rFonts w:ascii="Garamond" w:eastAsia="Garamond" w:hAnsi="Garamond" w:cs="Garamond"/>
          <w:sz w:val="22"/>
          <w:szCs w:val="22"/>
        </w:rPr>
        <w:t xml:space="preserve"> </w:t>
      </w:r>
      <w:r w:rsidR="00084305" w:rsidRPr="00084305">
        <w:rPr>
          <w:rFonts w:ascii="Garamond" w:eastAsia="Garamond" w:hAnsi="Garamond" w:cs="Garamond"/>
          <w:sz w:val="22"/>
          <w:szCs w:val="22"/>
        </w:rPr>
        <w:t>LUGAR VENDEN ALCOHOL Y SE DISTRIBUYEN SUSTANCIAS PSICOACTIVAS.</w:t>
      </w:r>
    </w:p>
    <w:p w14:paraId="48B01B49" w14:textId="4E9985D2" w:rsidR="00223EC0" w:rsidRPr="00F021B8" w:rsidRDefault="00084305" w:rsidP="00AA0058">
      <w:pPr>
        <w:spacing w:after="0" w:line="240" w:lineRule="auto"/>
        <w:jc w:val="both"/>
        <w:rPr>
          <w:rFonts w:ascii="Garamond" w:eastAsia="Garamond" w:hAnsi="Garamond" w:cs="Garamond"/>
          <w:sz w:val="22"/>
          <w:szCs w:val="22"/>
        </w:rPr>
      </w:pPr>
      <w:r w:rsidRPr="00084305">
        <w:rPr>
          <w:rFonts w:ascii="Garamond" w:eastAsia="Garamond" w:hAnsi="Garamond" w:cs="Garamond"/>
          <w:i/>
          <w:iCs/>
          <w:sz w:val="22"/>
          <w:szCs w:val="22"/>
        </w:rPr>
        <w:t>SEÑALA QUE EL ESTABLECIMIENTO MANTIENE EL VOLUMEN ALTO EN HORAS DE LA NOCHE Y LA MADRUGADA, TODOS LOS DIAS, AFECTANDO LA TRANQUILIDAD DEL</w:t>
      </w:r>
      <w:r>
        <w:rPr>
          <w:rFonts w:ascii="Garamond" w:eastAsia="Garamond" w:hAnsi="Garamond" w:cs="Garamond"/>
          <w:i/>
          <w:iCs/>
          <w:sz w:val="22"/>
          <w:szCs w:val="22"/>
        </w:rPr>
        <w:t xml:space="preserve"> </w:t>
      </w:r>
      <w:r w:rsidRPr="00084305">
        <w:rPr>
          <w:rFonts w:ascii="Garamond" w:eastAsia="Garamond" w:hAnsi="Garamond" w:cs="Garamond"/>
          <w:i/>
          <w:iCs/>
          <w:sz w:val="22"/>
          <w:szCs w:val="22"/>
        </w:rPr>
        <w:t>SEÑALA QUE EL ESTABLECIMIENTO MANTIENE EL VOLUMEN ALTO EN HORAS DE LA NOCHE Y LA MADRUGADA, TODOS LOS DIAS, AFECTANDO LA TRANQUILIDAD DEL</w:t>
      </w:r>
      <w:r>
        <w:rPr>
          <w:rFonts w:ascii="Garamond" w:eastAsia="Garamond" w:hAnsi="Garamond" w:cs="Garamond"/>
          <w:i/>
          <w:iCs/>
          <w:sz w:val="22"/>
          <w:szCs w:val="22"/>
        </w:rPr>
        <w:t xml:space="preserve"> </w:t>
      </w:r>
      <w:r w:rsidRPr="00084305">
        <w:rPr>
          <w:rFonts w:ascii="Garamond" w:eastAsia="Garamond" w:hAnsi="Garamond" w:cs="Garamond"/>
          <w:i/>
          <w:iCs/>
          <w:sz w:val="22"/>
          <w:szCs w:val="22"/>
        </w:rPr>
        <w:t>INTERVENCION DE LAS AUTORIDADES COMPETENTES Y SE LE HAGA UN LLAMADO DE ATENCION A LA DUEÑA Y LA INQUILINA QUE IGUALMENTE ESTA INVOLUCRADA EN</w:t>
      </w:r>
      <w:r>
        <w:rPr>
          <w:rFonts w:ascii="Garamond" w:eastAsia="Garamond" w:hAnsi="Garamond" w:cs="Garamond"/>
          <w:i/>
          <w:iCs/>
          <w:sz w:val="22"/>
          <w:szCs w:val="22"/>
        </w:rPr>
        <w:t xml:space="preserve"> </w:t>
      </w:r>
      <w:r w:rsidRPr="00084305">
        <w:rPr>
          <w:rFonts w:ascii="Garamond" w:eastAsia="Garamond" w:hAnsi="Garamond" w:cs="Garamond"/>
          <w:i/>
          <w:iCs/>
          <w:sz w:val="22"/>
          <w:szCs w:val="22"/>
        </w:rPr>
        <w:t>LA DISTRIBUCION DE LAS SUSTANCIAS PSICOACTIVAS.</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57917014"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FB7832">
        <w:rPr>
          <w:rFonts w:ascii="Garamond" w:eastAsia="Garamond" w:hAnsi="Garamond" w:cs="Garamond"/>
          <w:color w:val="000000"/>
          <w:sz w:val="22"/>
          <w:szCs w:val="22"/>
        </w:rPr>
        <w:t>1a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lastRenderedPageBreak/>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lastRenderedPageBreak/>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084305" w:rsidP="00FB7832">
      <w:pPr>
        <w:spacing w:after="0" w:line="240" w:lineRule="auto"/>
        <w:jc w:val="both"/>
        <w:rPr>
          <w:rFonts w:ascii="Garamond" w:eastAsia="Garamond" w:hAnsi="Garamond" w:cs="Garamond"/>
          <w:sz w:val="22"/>
          <w:szCs w:val="22"/>
        </w:rPr>
      </w:pPr>
      <w:hyperlink r:id="rId7" w:history="1">
        <w:r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bookmarkStart w:id="7" w:name="_GoBack"/>
      <w:bookmarkEnd w:id="7"/>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8"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p w14:paraId="64D3787B" w14:textId="77777777"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 xml:space="preserve">De conformidad con lo preceptuado en el Art. 209 de la Constitución Política y en el párrafo primero del Art. 69 del Código de Procedimiento Administrativo y de Contencioso Administrativo </w:t>
      </w:r>
      <w:proofErr w:type="gramStart"/>
      <w:r>
        <w:rPr>
          <w:rFonts w:ascii="Garamond" w:eastAsia="Garamond" w:hAnsi="Garamond" w:cs="Garamond"/>
          <w:b/>
          <w:sz w:val="16"/>
          <w:szCs w:val="16"/>
        </w:rPr>
        <w:t>( Ley</w:t>
      </w:r>
      <w:proofErr w:type="gramEnd"/>
      <w:r>
        <w:rPr>
          <w:rFonts w:ascii="Garamond" w:eastAsia="Garamond" w:hAnsi="Garamond" w:cs="Garamond"/>
          <w:b/>
          <w:sz w:val="16"/>
          <w:szCs w:val="16"/>
        </w:rPr>
        <w:t xml:space="preserve"> 1437 de 2011).</w:t>
      </w:r>
    </w:p>
    <w:p w14:paraId="1FC1FE0C" w14:textId="77777777" w:rsidR="00FB7832" w:rsidRDefault="00FB7832" w:rsidP="00FB7832">
      <w:pPr>
        <w:spacing w:after="0" w:line="240" w:lineRule="auto"/>
        <w:rPr>
          <w:rFonts w:ascii="Garamond" w:eastAsia="Garamond" w:hAnsi="Garamond" w:cs="Garamond"/>
          <w:b/>
          <w:sz w:val="16"/>
          <w:szCs w:val="16"/>
        </w:rPr>
      </w:pPr>
    </w:p>
    <w:p w14:paraId="703BD365" w14:textId="5A10D498"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fijación, hoy ____________________, se fija la presente comunicación, con el fin de informar al peticionario el trámite adelantado respecto a su requerimiento, en un lugar visible de la Alcaldía Local de Bosa siendo las siete (07:00 AM), por el término de cinco (5) días hábiles.</w:t>
      </w:r>
    </w:p>
    <w:p w14:paraId="4229BD02" w14:textId="77777777" w:rsidR="00FB7832" w:rsidRDefault="00FB7832" w:rsidP="00FB7832">
      <w:pPr>
        <w:spacing w:after="0" w:line="240" w:lineRule="auto"/>
        <w:jc w:val="both"/>
        <w:rPr>
          <w:rFonts w:ascii="Garamond" w:eastAsia="Garamond" w:hAnsi="Garamond" w:cs="Garamond"/>
          <w:b/>
          <w:sz w:val="16"/>
          <w:szCs w:val="16"/>
        </w:rPr>
      </w:pPr>
    </w:p>
    <w:p w14:paraId="5644BE2E" w14:textId="77777777" w:rsidR="00FB7832" w:rsidRPr="00534F5F"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des fijación: El presente oficio permaneció fijado en un lugar público de éste despacho por el término de cinco (5) días hábiles y se desfija hoy, _________________, siendo las cuatro y treinta de la tarde (04:30 PM).</w:t>
      </w:r>
    </w:p>
    <w:p w14:paraId="2D110E2A" w14:textId="77777777" w:rsidR="00FB7832" w:rsidRPr="000F6666" w:rsidRDefault="00FB7832" w:rsidP="00454E2A">
      <w:pPr>
        <w:spacing w:after="0" w:line="240" w:lineRule="auto"/>
        <w:rPr>
          <w:rFonts w:ascii="Garamond" w:hAnsi="Garamond"/>
          <w:sz w:val="16"/>
          <w:szCs w:val="16"/>
        </w:rPr>
      </w:pPr>
    </w:p>
    <w:bookmarkEnd w:id="8"/>
    <w:p w14:paraId="32311C7A" w14:textId="77777777" w:rsidR="00454E2A" w:rsidRPr="00A20C7A" w:rsidRDefault="00454E2A" w:rsidP="00454E2A">
      <w:pPr>
        <w:rPr>
          <w:rFonts w:ascii="Garamond" w:hAnsi="Garamond"/>
        </w:rPr>
      </w:pPr>
    </w:p>
    <w:p w14:paraId="650D6765" w14:textId="77777777" w:rsidR="00454E2A" w:rsidRDefault="00454E2A" w:rsidP="00AA2DE7">
      <w:pPr>
        <w:spacing w:after="0" w:line="240" w:lineRule="auto"/>
        <w:jc w:val="both"/>
        <w:rPr>
          <w:rFonts w:ascii="Garamond" w:eastAsia="Garamond" w:hAnsi="Garamond" w:cs="Garamond"/>
          <w:sz w:val="22"/>
          <w:szCs w:val="22"/>
        </w:rPr>
      </w:pPr>
    </w:p>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BEDD" w14:textId="77777777" w:rsidR="00792E9C" w:rsidRDefault="00792E9C">
      <w:pPr>
        <w:spacing w:after="0" w:line="240" w:lineRule="auto"/>
      </w:pPr>
      <w:r>
        <w:separator/>
      </w:r>
    </w:p>
  </w:endnote>
  <w:endnote w:type="continuationSeparator" w:id="0">
    <w:p w14:paraId="073C09C5" w14:textId="77777777" w:rsidR="00792E9C" w:rsidRDefault="00792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9BD46" w14:textId="77777777" w:rsidR="00792E9C" w:rsidRDefault="00792E9C">
      <w:pPr>
        <w:spacing w:after="0" w:line="240" w:lineRule="auto"/>
      </w:pPr>
      <w:r>
        <w:separator/>
      </w:r>
    </w:p>
  </w:footnote>
  <w:footnote w:type="continuationSeparator" w:id="0">
    <w:p w14:paraId="1413EC9F" w14:textId="77777777" w:rsidR="00792E9C" w:rsidRDefault="00792E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667B98D0"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687454">
      <w:rPr>
        <w:rFonts w:ascii="Arial" w:eastAsia="Arial" w:hAnsi="Arial" w:cs="Arial"/>
        <w:noProof/>
        <w:color w:val="000000"/>
        <w:sz w:val="16"/>
        <w:szCs w:val="16"/>
      </w:rPr>
      <w:t>3</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687454">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A003D"/>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523B"/>
    <w:rsid w:val="00BD2BE2"/>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1467</Words>
  <Characters>8363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3</cp:revision>
  <dcterms:created xsi:type="dcterms:W3CDTF">2025-11-10T19:32:00Z</dcterms:created>
  <dcterms:modified xsi:type="dcterms:W3CDTF">2025-11-10T19:48:00Z</dcterms:modified>
</cp:coreProperties>
</file>